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Tävlingskommittén 2016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Är styrelsens organ för tävlingsverksamhet och ansvarar för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upprätta förslag till plan för årets anmäla seniorlag till seriespel årsvis 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genomföra den planerade tävlingsverksamheten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i samarbete med utbildningskommittén utbilda tävlingsledare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protokollföra kommitténs sammanträden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upprätta SISU-rapport och insända densamma inom föreskriven tid</w:t>
      </w:r>
    </w:p>
    <w:p w:rsidR="00000000" w:rsidDel="00000000" w:rsidP="00000000" w:rsidRDefault="00000000" w:rsidRPr="00000000">
      <w:pPr>
        <w:keepNext w:val="1"/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vara styrelsen behjälplig vid arrangemangen Klubbens dag och Säsongsavslutning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32"/>
          <w:szCs w:val="32"/>
          <w:u w:val="single"/>
          <w:rtl w:val="0"/>
        </w:rPr>
        <w:t xml:space="preserve">Rapport 2016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Kommittén bestod i år av 4 personer. </w:t>
      </w:r>
    </w:p>
    <w:p w:rsidR="00000000" w:rsidDel="00000000" w:rsidP="00000000" w:rsidRDefault="00000000" w:rsidRPr="00000000">
      <w:pPr>
        <w:keepNext w:val="1"/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Tom Elisson, Bosse Gardtman, Ola Johansson samt undertecknad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Önskemålet var att bilda en TK där alla kommittéer hade möjlighet att bidra med önskemål och synpunkter.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Intresset var ytterst begränsat. Dock med stor hjälp och bistånd från Solberga GoK och dess personal kunde de flesta arrangemang genomföras relativt bra. TACK!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u w:val="single"/>
          <w:rtl w:val="0"/>
        </w:rPr>
        <w:t xml:space="preserve">Årets tävlingar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Årets första tävling, Aprilscramble, en serie om 3 omgångar, lockade 74 deltagare.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Seriespelen i Senior och herr- och dam golfen gick igång under maj. Med en hel del gnissel med att få tag i laguppställningarna till varje omgång lyckades vi genomföra vår del av omgångarna mycket bra.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Göteborgsserien första deltävling H60 i maj.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 testade på att arrangera juniorseriespel lag upp till J21. Det var lärorigt. ca 60 lag.?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Du &amp; jag greensome på midsommarsöndagen blev riktigt välbesökt, 80 deltagare.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Vår blev det i år när Damerna bjöd in till ladies invitation. 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Efter mycket lobbying fick Sten Johansson dragit igång årets matchspel, döpt till RED TEE CUP, 2 klasser, den 11 maj även i år.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Mycket uppskattat av deltagarna.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Vinnare Herr Gill Olsson, Dam Mona Bech. 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Ingen Gökottegolf i åren. 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 år hade vi en av GP-golfens finalerna. Dåligt väder satte inte stop på spelarna som med gott mod genomförde tävlingen.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 juli gick Golfhäftet Trophy med 96 deltagare, 48 lag.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Sen var det dags för golfveckan som drog totalt nästan 502 deltagare! Fler än förra säsongen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4-5 aug hade vi vår KM helg..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VIKING SENIOR cup hölls i år på KKGK. VINNARE KKGK!!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Resultat Gbg seriespel för seniorer.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H30 =&gt; 1a  OBS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H40 =&gt; inget lag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H50 =&gt; 6a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H60 =&gt; 4a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H75 =&gt; 4a</w:t>
      </w:r>
    </w:p>
    <w:p w:rsidR="00000000" w:rsidDel="00000000" w:rsidP="00000000" w:rsidRDefault="00000000" w:rsidRPr="00000000">
      <w:pPr>
        <w:keepNext w:val="1"/>
        <w:numPr>
          <w:ilvl w:val="0"/>
          <w:numId w:val="2"/>
        </w:numPr>
        <w:spacing w:after="0" w:before="0" w:line="240" w:lineRule="auto"/>
        <w:ind w:left="72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sz w:val="24"/>
          <w:szCs w:val="24"/>
          <w:rtl w:val="0"/>
        </w:rPr>
        <w:t xml:space="preserve">D-serier inget lag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Anmälningarna för nästa säsong skall vara inne senast 31 oktober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SGF och GGF tävlingar som vi blir tilldelade nästa säsong börjar diskuteras den 3 okt. Rapport följer!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Inför säsong 2016-2017.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Undertecknad avsäger sig all verksamhet inom TK i fortsättningen om det beslutas att fortsätta som de senaste åren. En altför stor belastning koncentrerad på en person!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Trots löften från styrelserepresentant blev säsongen en större belastning än tidigare år!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Ytterligare Fokus på utbildning av TL och delegering av funktionärsinsatser.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Seniorspelet GGF samt Klubbar emellan: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  <w:t xml:space="preserve">All aktivitet inom seniorverksamheten och seniorspelet avsägs härmed inför nästa säsong. </w:t>
        <w:br w:type="textWrapping"/>
        <w:t xml:space="preserve">Mitt förslag från tidigare säsong är att ansvaret skall finnas hos seniorkommittén. Kommittén skall ansvara för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u w:val="single"/>
          <w:rtl w:val="0"/>
        </w:rPr>
        <w:t xml:space="preserve">HELA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tävlingsverksamheten vad beträffar Göteborgsserien och serien klubbar emellan. (H55+, D60+). Lagledning, inlägg i GIT av lag och resultat, samt inrapport till GGF senior.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På GGF seniormötet för seriespelet, den 26 sept., var 90 % av deltagare ordförande i Seniorkommittén eller delegerade av seniorkommittén. </w:t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drawing>
          <wp:inline distB="0" distT="0" distL="0" distR="0">
            <wp:extent cx="1842884" cy="204106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2884" cy="20410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0" w:line="240" w:lineRule="auto"/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Peter Gemoll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Ordf. 2016, tel.:0705-900970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4"/>
            <w:szCs w:val="24"/>
            <w:u w:val="single"/>
            <w:rtl w:val="0"/>
          </w:rPr>
          <w:t xml:space="preserve">pgemoll@gmail.com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</w:t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mailto:pgemoll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